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0E" w:rsidRPr="00C03599" w:rsidRDefault="00A11756" w:rsidP="00A11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599">
        <w:rPr>
          <w:rFonts w:ascii="Times New Roman" w:hAnsi="Times New Roman" w:cs="Times New Roman"/>
          <w:b/>
          <w:sz w:val="24"/>
          <w:szCs w:val="24"/>
        </w:rPr>
        <w:t>Švietimo programos priemonių aprašymo rengimo pavyzdinė forma</w:t>
      </w:r>
    </w:p>
    <w:p w:rsidR="00A11756" w:rsidRDefault="00A11756" w:rsidP="00A11756">
      <w:pPr>
        <w:jc w:val="center"/>
      </w:pPr>
    </w:p>
    <w:tbl>
      <w:tblPr>
        <w:tblStyle w:val="Lentelstinklelis"/>
        <w:tblW w:w="15163" w:type="dxa"/>
        <w:tblLook w:val="04A0" w:firstRow="1" w:lastRow="0" w:firstColumn="1" w:lastColumn="0" w:noHBand="0" w:noVBand="1"/>
      </w:tblPr>
      <w:tblGrid>
        <w:gridCol w:w="651"/>
        <w:gridCol w:w="1603"/>
        <w:gridCol w:w="1994"/>
        <w:gridCol w:w="3307"/>
        <w:gridCol w:w="1296"/>
        <w:gridCol w:w="1402"/>
        <w:gridCol w:w="1403"/>
        <w:gridCol w:w="1402"/>
        <w:gridCol w:w="2105"/>
      </w:tblGrid>
      <w:tr w:rsidR="00752BE1" w:rsidRPr="00AB56AC" w:rsidTr="00DB6B6B">
        <w:tc>
          <w:tcPr>
            <w:tcW w:w="651" w:type="dxa"/>
            <w:vMerge w:val="restart"/>
          </w:tcPr>
          <w:p w:rsidR="00A11756" w:rsidRPr="00AB56AC" w:rsidRDefault="00A11756" w:rsidP="00A11756">
            <w:pPr>
              <w:rPr>
                <w:rFonts w:ascii="Times New Roman" w:hAnsi="Times New Roman" w:cs="Times New Roman"/>
                <w:b/>
                <w:i/>
              </w:rPr>
            </w:pPr>
            <w:r w:rsidRPr="00AB56AC">
              <w:rPr>
                <w:rFonts w:ascii="Times New Roman" w:hAnsi="Times New Roman" w:cs="Times New Roman"/>
                <w:b/>
                <w:i/>
              </w:rPr>
              <w:t>Eil.</w:t>
            </w:r>
          </w:p>
          <w:p w:rsidR="00A11756" w:rsidRPr="00AB56AC" w:rsidRDefault="00A11756" w:rsidP="00A11756">
            <w:pPr>
              <w:rPr>
                <w:rFonts w:ascii="Times New Roman" w:hAnsi="Times New Roman" w:cs="Times New Roman"/>
                <w:b/>
                <w:i/>
              </w:rPr>
            </w:pPr>
            <w:r w:rsidRPr="00AB56AC">
              <w:rPr>
                <w:rFonts w:ascii="Times New Roman" w:hAnsi="Times New Roman" w:cs="Times New Roman"/>
                <w:b/>
                <w:i/>
              </w:rPr>
              <w:t>Nr.</w:t>
            </w:r>
          </w:p>
        </w:tc>
        <w:tc>
          <w:tcPr>
            <w:tcW w:w="1603" w:type="dxa"/>
            <w:vMerge w:val="restart"/>
          </w:tcPr>
          <w:p w:rsidR="00A11756" w:rsidRPr="00AB56AC" w:rsidRDefault="00A11756" w:rsidP="00A11756">
            <w:pPr>
              <w:rPr>
                <w:rFonts w:ascii="Times New Roman" w:hAnsi="Times New Roman" w:cs="Times New Roman"/>
                <w:b/>
                <w:i/>
              </w:rPr>
            </w:pPr>
            <w:r w:rsidRPr="00AB56AC">
              <w:rPr>
                <w:rFonts w:ascii="Times New Roman" w:hAnsi="Times New Roman" w:cs="Times New Roman"/>
                <w:b/>
                <w:i/>
              </w:rPr>
              <w:t>Priemonė</w:t>
            </w:r>
          </w:p>
        </w:tc>
        <w:tc>
          <w:tcPr>
            <w:tcW w:w="1994" w:type="dxa"/>
            <w:vMerge w:val="restart"/>
          </w:tcPr>
          <w:p w:rsidR="00A11756" w:rsidRPr="00AB56AC" w:rsidRDefault="00A11756" w:rsidP="00A11756">
            <w:pPr>
              <w:rPr>
                <w:rFonts w:ascii="Times New Roman" w:hAnsi="Times New Roman" w:cs="Times New Roman"/>
                <w:b/>
                <w:i/>
              </w:rPr>
            </w:pPr>
            <w:r w:rsidRPr="00AB56AC">
              <w:rPr>
                <w:rFonts w:ascii="Times New Roman" w:hAnsi="Times New Roman" w:cs="Times New Roman"/>
                <w:b/>
                <w:i/>
              </w:rPr>
              <w:t>Aprašymas</w:t>
            </w:r>
          </w:p>
        </w:tc>
        <w:tc>
          <w:tcPr>
            <w:tcW w:w="3307" w:type="dxa"/>
            <w:vMerge w:val="restart"/>
          </w:tcPr>
          <w:p w:rsidR="00A11756" w:rsidRPr="00AB56AC" w:rsidRDefault="00A11756" w:rsidP="00A11756">
            <w:pPr>
              <w:rPr>
                <w:rFonts w:ascii="Times New Roman" w:hAnsi="Times New Roman" w:cs="Times New Roman"/>
                <w:b/>
                <w:i/>
              </w:rPr>
            </w:pPr>
            <w:r w:rsidRPr="00AB56AC">
              <w:rPr>
                <w:rFonts w:ascii="Times New Roman" w:hAnsi="Times New Roman" w:cs="Times New Roman"/>
                <w:b/>
                <w:i/>
              </w:rPr>
              <w:t>Tikslinės grupės</w:t>
            </w:r>
          </w:p>
        </w:tc>
        <w:tc>
          <w:tcPr>
            <w:tcW w:w="5503" w:type="dxa"/>
            <w:gridSpan w:val="4"/>
          </w:tcPr>
          <w:p w:rsidR="00A11756" w:rsidRPr="00AB56AC" w:rsidRDefault="00A11756" w:rsidP="00A117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56AC">
              <w:rPr>
                <w:rFonts w:ascii="Times New Roman" w:hAnsi="Times New Roman" w:cs="Times New Roman"/>
                <w:b/>
                <w:i/>
              </w:rPr>
              <w:t>Priemonės apimtis</w:t>
            </w:r>
            <w:r w:rsidR="00B93642" w:rsidRPr="00AB56AC">
              <w:rPr>
                <w:rFonts w:ascii="Times New Roman" w:hAnsi="Times New Roman" w:cs="Times New Roman"/>
                <w:b/>
                <w:i/>
              </w:rPr>
              <w:t xml:space="preserve"> (ketvirčiais)</w:t>
            </w:r>
            <w:r w:rsidR="00EF3037" w:rsidRPr="00AB56AC">
              <w:rPr>
                <w:rFonts w:ascii="Times New Roman" w:hAnsi="Times New Roman" w:cs="Times New Roman"/>
                <w:b/>
                <w:i/>
              </w:rPr>
              <w:t>*</w:t>
            </w:r>
            <w:bookmarkStart w:id="0" w:name="_GoBack"/>
            <w:bookmarkEnd w:id="0"/>
          </w:p>
        </w:tc>
        <w:tc>
          <w:tcPr>
            <w:tcW w:w="2105" w:type="dxa"/>
            <w:vMerge w:val="restart"/>
          </w:tcPr>
          <w:p w:rsidR="00A11756" w:rsidRPr="00AB56AC" w:rsidRDefault="00A11756" w:rsidP="00A11756">
            <w:pPr>
              <w:rPr>
                <w:rFonts w:ascii="Times New Roman" w:hAnsi="Times New Roman" w:cs="Times New Roman"/>
                <w:b/>
                <w:i/>
              </w:rPr>
            </w:pPr>
            <w:r w:rsidRPr="00AB56AC">
              <w:rPr>
                <w:rFonts w:ascii="Times New Roman" w:hAnsi="Times New Roman" w:cs="Times New Roman"/>
                <w:b/>
                <w:i/>
              </w:rPr>
              <w:t>Finansavimo šaltinis ir planuojama skirti lėšų suma</w:t>
            </w:r>
          </w:p>
        </w:tc>
      </w:tr>
      <w:tr w:rsidR="00752BE1" w:rsidRPr="00AB56AC" w:rsidTr="00DB6B6B">
        <w:tc>
          <w:tcPr>
            <w:tcW w:w="651" w:type="dxa"/>
            <w:vMerge/>
          </w:tcPr>
          <w:p w:rsidR="00A11756" w:rsidRPr="00AB56AC" w:rsidRDefault="00A11756" w:rsidP="00A11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Merge/>
          </w:tcPr>
          <w:p w:rsidR="00A11756" w:rsidRPr="00AB56AC" w:rsidRDefault="00A11756" w:rsidP="00A11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Merge/>
          </w:tcPr>
          <w:p w:rsidR="00A11756" w:rsidRPr="00AB56AC" w:rsidRDefault="00A11756" w:rsidP="00A11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vMerge/>
          </w:tcPr>
          <w:p w:rsidR="00A11756" w:rsidRPr="00AB56AC" w:rsidRDefault="00A11756" w:rsidP="00A11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A11756" w:rsidRPr="00AB56AC" w:rsidRDefault="00A11756" w:rsidP="00A11756">
            <w:pPr>
              <w:rPr>
                <w:rFonts w:ascii="Times New Roman" w:hAnsi="Times New Roman" w:cs="Times New Roman"/>
                <w:b/>
                <w:i/>
              </w:rPr>
            </w:pPr>
            <w:r w:rsidRPr="00AB56AC">
              <w:rPr>
                <w:rFonts w:ascii="Times New Roman" w:hAnsi="Times New Roman" w:cs="Times New Roman"/>
                <w:b/>
                <w:i/>
              </w:rPr>
              <w:t>I ketvirtis</w:t>
            </w:r>
          </w:p>
        </w:tc>
        <w:tc>
          <w:tcPr>
            <w:tcW w:w="1402" w:type="dxa"/>
          </w:tcPr>
          <w:p w:rsidR="00A11756" w:rsidRPr="00AB56AC" w:rsidRDefault="00A11756" w:rsidP="00A11756">
            <w:pPr>
              <w:rPr>
                <w:rFonts w:ascii="Times New Roman" w:hAnsi="Times New Roman" w:cs="Times New Roman"/>
                <w:b/>
                <w:i/>
              </w:rPr>
            </w:pPr>
            <w:r w:rsidRPr="00AB56AC">
              <w:rPr>
                <w:rFonts w:ascii="Times New Roman" w:hAnsi="Times New Roman" w:cs="Times New Roman"/>
                <w:b/>
                <w:i/>
              </w:rPr>
              <w:t>II ketvirtis</w:t>
            </w:r>
          </w:p>
        </w:tc>
        <w:tc>
          <w:tcPr>
            <w:tcW w:w="1403" w:type="dxa"/>
          </w:tcPr>
          <w:p w:rsidR="00A11756" w:rsidRPr="00AB56AC" w:rsidRDefault="00A11756" w:rsidP="00A11756">
            <w:pPr>
              <w:rPr>
                <w:rFonts w:ascii="Times New Roman" w:hAnsi="Times New Roman" w:cs="Times New Roman"/>
                <w:b/>
                <w:i/>
              </w:rPr>
            </w:pPr>
            <w:r w:rsidRPr="00AB56AC">
              <w:rPr>
                <w:rFonts w:ascii="Times New Roman" w:hAnsi="Times New Roman" w:cs="Times New Roman"/>
                <w:b/>
                <w:i/>
              </w:rPr>
              <w:t>III ketvirtis</w:t>
            </w:r>
          </w:p>
        </w:tc>
        <w:tc>
          <w:tcPr>
            <w:tcW w:w="1402" w:type="dxa"/>
          </w:tcPr>
          <w:p w:rsidR="00A11756" w:rsidRPr="00AB56AC" w:rsidRDefault="00A11756" w:rsidP="00A11756">
            <w:pPr>
              <w:rPr>
                <w:rFonts w:ascii="Times New Roman" w:hAnsi="Times New Roman" w:cs="Times New Roman"/>
                <w:b/>
                <w:i/>
              </w:rPr>
            </w:pPr>
            <w:r w:rsidRPr="00AB56AC">
              <w:rPr>
                <w:rFonts w:ascii="Times New Roman" w:hAnsi="Times New Roman" w:cs="Times New Roman"/>
                <w:b/>
                <w:i/>
              </w:rPr>
              <w:t>IV ketvirtis</w:t>
            </w:r>
          </w:p>
        </w:tc>
        <w:tc>
          <w:tcPr>
            <w:tcW w:w="2105" w:type="dxa"/>
            <w:vMerge/>
          </w:tcPr>
          <w:p w:rsidR="00A11756" w:rsidRPr="00AB56AC" w:rsidRDefault="00A11756" w:rsidP="00A11756">
            <w:pPr>
              <w:rPr>
                <w:rFonts w:ascii="Times New Roman" w:hAnsi="Times New Roman" w:cs="Times New Roman"/>
              </w:rPr>
            </w:pPr>
          </w:p>
        </w:tc>
      </w:tr>
      <w:tr w:rsidR="00752BE1" w:rsidRPr="00AB56AC" w:rsidTr="00DB6B6B">
        <w:tc>
          <w:tcPr>
            <w:tcW w:w="651" w:type="dxa"/>
          </w:tcPr>
          <w:p w:rsidR="00752BE1" w:rsidRPr="00AB56AC" w:rsidRDefault="00752BE1" w:rsidP="00752BE1">
            <w:pPr>
              <w:rPr>
                <w:rFonts w:ascii="Times New Roman" w:hAnsi="Times New Roman" w:cs="Times New Roman"/>
              </w:rPr>
            </w:pPr>
            <w:r w:rsidRPr="00AB56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03" w:type="dxa"/>
          </w:tcPr>
          <w:p w:rsidR="00752BE1" w:rsidRPr="00AB56AC" w:rsidRDefault="00752BE1" w:rsidP="009822C7">
            <w:pPr>
              <w:rPr>
                <w:rFonts w:ascii="Times New Roman" w:hAnsi="Times New Roman" w:cs="Times New Roman"/>
              </w:rPr>
            </w:pPr>
            <w:r w:rsidRPr="00AB56AC">
              <w:rPr>
                <w:rFonts w:ascii="Times New Roman" w:hAnsi="Times New Roman" w:cs="Times New Roman"/>
              </w:rPr>
              <w:t>Informacijos teikimas internetiniame tinklalapyje apie atliekų rūšiavimo svarbą (tęstinė priemonė)</w:t>
            </w:r>
          </w:p>
        </w:tc>
        <w:tc>
          <w:tcPr>
            <w:tcW w:w="1994" w:type="dxa"/>
          </w:tcPr>
          <w:p w:rsidR="00752BE1" w:rsidRPr="00AB56AC" w:rsidRDefault="00752BE1" w:rsidP="00EF3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6AC">
              <w:rPr>
                <w:rFonts w:ascii="Times New Roman" w:hAnsi="Times New Roman" w:cs="Times New Roman"/>
              </w:rPr>
              <w:t>Organizacijos internetiniame tinklalapyje bus patalpinta informacija apie atliekų rūšiavimo svarbą. Ši informacija bus nuolat prieinama visiems gyventojams.</w:t>
            </w:r>
          </w:p>
        </w:tc>
        <w:tc>
          <w:tcPr>
            <w:tcW w:w="3307" w:type="dxa"/>
          </w:tcPr>
          <w:p w:rsidR="00752BE1" w:rsidRPr="00AB56AC" w:rsidRDefault="00752BE1" w:rsidP="0075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6AC">
              <w:rPr>
                <w:rFonts w:ascii="Times New Roman" w:hAnsi="Times New Roman" w:cs="Times New Roman"/>
              </w:rPr>
              <w:t>Visuomenė, kuri naudojasi internetu; Organizacijos nariai, dalyviai ir pavedimo davėjai.</w:t>
            </w:r>
          </w:p>
          <w:p w:rsidR="00752BE1" w:rsidRPr="00AB56AC" w:rsidRDefault="00752BE1" w:rsidP="0075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752BE1" w:rsidRPr="00AB56AC" w:rsidRDefault="00752BE1" w:rsidP="00752BE1">
            <w:pPr>
              <w:rPr>
                <w:rFonts w:ascii="Times New Roman" w:hAnsi="Times New Roman" w:cs="Times New Roman"/>
              </w:rPr>
            </w:pPr>
            <w:r w:rsidRPr="00AB56AC">
              <w:rPr>
                <w:rFonts w:ascii="Times New Roman" w:hAnsi="Times New Roman" w:cs="Times New Roman"/>
              </w:rPr>
              <w:t>Ne mažiau kaip 1 pranešimas</w:t>
            </w:r>
          </w:p>
        </w:tc>
        <w:tc>
          <w:tcPr>
            <w:tcW w:w="1402" w:type="dxa"/>
          </w:tcPr>
          <w:p w:rsidR="00752BE1" w:rsidRPr="00AB56AC" w:rsidRDefault="00752BE1" w:rsidP="00752BE1">
            <w:pPr>
              <w:rPr>
                <w:rFonts w:ascii="Times New Roman" w:hAnsi="Times New Roman" w:cs="Times New Roman"/>
              </w:rPr>
            </w:pPr>
            <w:r w:rsidRPr="00AB56AC">
              <w:rPr>
                <w:rFonts w:ascii="Times New Roman" w:hAnsi="Times New Roman" w:cs="Times New Roman"/>
              </w:rPr>
              <w:t>Ne mažiau kaip 2 pranešimai</w:t>
            </w:r>
          </w:p>
        </w:tc>
        <w:tc>
          <w:tcPr>
            <w:tcW w:w="1403" w:type="dxa"/>
          </w:tcPr>
          <w:p w:rsidR="00752BE1" w:rsidRPr="00AB56AC" w:rsidRDefault="00752BE1" w:rsidP="00752BE1">
            <w:pPr>
              <w:rPr>
                <w:rFonts w:ascii="Times New Roman" w:hAnsi="Times New Roman" w:cs="Times New Roman"/>
              </w:rPr>
            </w:pPr>
            <w:r w:rsidRPr="00AB56AC">
              <w:rPr>
                <w:rFonts w:ascii="Times New Roman" w:hAnsi="Times New Roman" w:cs="Times New Roman"/>
              </w:rPr>
              <w:t>Ne mažiau kaip 2 pranešimai</w:t>
            </w:r>
          </w:p>
        </w:tc>
        <w:tc>
          <w:tcPr>
            <w:tcW w:w="1402" w:type="dxa"/>
          </w:tcPr>
          <w:p w:rsidR="00752BE1" w:rsidRPr="00AB56AC" w:rsidRDefault="00752BE1" w:rsidP="00752BE1">
            <w:pPr>
              <w:rPr>
                <w:rFonts w:ascii="Times New Roman" w:hAnsi="Times New Roman" w:cs="Times New Roman"/>
              </w:rPr>
            </w:pPr>
            <w:r w:rsidRPr="00AB56AC">
              <w:rPr>
                <w:rFonts w:ascii="Times New Roman" w:hAnsi="Times New Roman" w:cs="Times New Roman"/>
              </w:rPr>
              <w:t>Ne mažiau kaip 3 pranešimai</w:t>
            </w:r>
          </w:p>
        </w:tc>
        <w:tc>
          <w:tcPr>
            <w:tcW w:w="2105" w:type="dxa"/>
          </w:tcPr>
          <w:p w:rsidR="00752BE1" w:rsidRPr="00AB56AC" w:rsidRDefault="00752BE1" w:rsidP="00752BE1">
            <w:pPr>
              <w:rPr>
                <w:rFonts w:ascii="Times New Roman" w:hAnsi="Times New Roman" w:cs="Times New Roman"/>
              </w:rPr>
            </w:pPr>
            <w:r w:rsidRPr="00AB56AC">
              <w:rPr>
                <w:rFonts w:ascii="Times New Roman" w:hAnsi="Times New Roman" w:cs="Times New Roman"/>
              </w:rPr>
              <w:t>Organizacijos narių įnašai, planuojama skirti lėšų suma - 500 Eur.</w:t>
            </w:r>
          </w:p>
        </w:tc>
      </w:tr>
      <w:tr w:rsidR="00752BE1" w:rsidRPr="00AB56AC" w:rsidTr="00752BE1">
        <w:tc>
          <w:tcPr>
            <w:tcW w:w="2254" w:type="dxa"/>
            <w:gridSpan w:val="2"/>
          </w:tcPr>
          <w:p w:rsidR="00752BE1" w:rsidRPr="00AB56AC" w:rsidRDefault="00752BE1" w:rsidP="00752BE1">
            <w:pPr>
              <w:rPr>
                <w:rFonts w:ascii="Times New Roman" w:hAnsi="Times New Roman" w:cs="Times New Roman"/>
              </w:rPr>
            </w:pPr>
            <w:r w:rsidRPr="00AB56AC">
              <w:rPr>
                <w:rFonts w:ascii="Times New Roman" w:hAnsi="Times New Roman" w:cs="Times New Roman"/>
                <w:b/>
                <w:i/>
              </w:rPr>
              <w:t>Tikslas</w:t>
            </w:r>
            <w:r w:rsidRPr="00AB56A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909" w:type="dxa"/>
            <w:gridSpan w:val="7"/>
          </w:tcPr>
          <w:p w:rsidR="00752BE1" w:rsidRPr="00AB56AC" w:rsidRDefault="00B93642" w:rsidP="00AB56A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B56AC">
              <w:rPr>
                <w:rFonts w:ascii="Times New Roman" w:hAnsi="Times New Roman" w:cs="Times New Roman"/>
                <w:i/>
              </w:rPr>
              <w:t>Visuomenei ir Organizacijoms nariams, dalyviams ir pavedimo davėjams teikti ir atnaujinti informaciją Organizacijos internetiniame tinklalapyje apie atliekų poveikį aplinkai</w:t>
            </w:r>
            <w:r w:rsidR="009173BF" w:rsidRPr="00AB56AC">
              <w:rPr>
                <w:rFonts w:ascii="Times New Roman" w:hAnsi="Times New Roman" w:cs="Times New Roman"/>
                <w:i/>
              </w:rPr>
              <w:t xml:space="preserve"> ir</w:t>
            </w:r>
            <w:r w:rsidRPr="00AB56AC">
              <w:rPr>
                <w:rFonts w:ascii="Times New Roman" w:hAnsi="Times New Roman" w:cs="Times New Roman"/>
                <w:i/>
              </w:rPr>
              <w:t xml:space="preserve"> atliekų rūšiavimo svarbą.</w:t>
            </w:r>
          </w:p>
        </w:tc>
      </w:tr>
      <w:tr w:rsidR="00771922" w:rsidRPr="00AB56AC" w:rsidTr="00752BE1">
        <w:tc>
          <w:tcPr>
            <w:tcW w:w="2254" w:type="dxa"/>
            <w:gridSpan w:val="2"/>
          </w:tcPr>
          <w:p w:rsidR="00771922" w:rsidRPr="00AB56AC" w:rsidRDefault="00771922" w:rsidP="00752BE1">
            <w:pPr>
              <w:rPr>
                <w:rFonts w:ascii="Times New Roman" w:hAnsi="Times New Roman" w:cs="Times New Roman"/>
                <w:b/>
                <w:i/>
              </w:rPr>
            </w:pPr>
            <w:r w:rsidRPr="00AB56AC">
              <w:rPr>
                <w:rFonts w:ascii="Times New Roman" w:hAnsi="Times New Roman" w:cs="Times New Roman"/>
                <w:b/>
                <w:i/>
              </w:rPr>
              <w:t>Pastabos:</w:t>
            </w:r>
          </w:p>
        </w:tc>
        <w:tc>
          <w:tcPr>
            <w:tcW w:w="12909" w:type="dxa"/>
            <w:gridSpan w:val="7"/>
          </w:tcPr>
          <w:p w:rsidR="00771922" w:rsidRPr="00AB56AC" w:rsidRDefault="00771922" w:rsidP="00B9364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52BE1" w:rsidRPr="00AB56AC" w:rsidTr="00DB6B6B">
        <w:tc>
          <w:tcPr>
            <w:tcW w:w="651" w:type="dxa"/>
          </w:tcPr>
          <w:p w:rsidR="00752BE1" w:rsidRPr="00AB56AC" w:rsidRDefault="00752BE1" w:rsidP="00752BE1">
            <w:pPr>
              <w:rPr>
                <w:rFonts w:ascii="Times New Roman" w:hAnsi="Times New Roman" w:cs="Times New Roman"/>
              </w:rPr>
            </w:pPr>
            <w:r w:rsidRPr="00AB56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03" w:type="dxa"/>
          </w:tcPr>
          <w:p w:rsidR="00752BE1" w:rsidRPr="00AB56AC" w:rsidRDefault="00752BE1" w:rsidP="00752BE1">
            <w:pPr>
              <w:rPr>
                <w:rFonts w:ascii="Times New Roman" w:hAnsi="Times New Roman" w:cs="Times New Roman"/>
              </w:rPr>
            </w:pPr>
            <w:r w:rsidRPr="00AB56AC">
              <w:rPr>
                <w:rFonts w:ascii="Times New Roman" w:hAnsi="Times New Roman" w:cs="Times New Roman"/>
              </w:rPr>
              <w:t>Informa</w:t>
            </w:r>
            <w:r w:rsidR="00DB6B6B" w:rsidRPr="00AB56AC">
              <w:rPr>
                <w:rFonts w:ascii="Times New Roman" w:hAnsi="Times New Roman" w:cs="Times New Roman"/>
              </w:rPr>
              <w:t>vimas televizijoje apie atliekų keliamą pavojų aplinkai</w:t>
            </w:r>
            <w:r w:rsidR="00B93642" w:rsidRPr="00AB56AC">
              <w:rPr>
                <w:rFonts w:ascii="Times New Roman" w:hAnsi="Times New Roman" w:cs="Times New Roman"/>
              </w:rPr>
              <w:t xml:space="preserve"> (nestęstinė priemonė)</w:t>
            </w:r>
          </w:p>
        </w:tc>
        <w:tc>
          <w:tcPr>
            <w:tcW w:w="1994" w:type="dxa"/>
          </w:tcPr>
          <w:p w:rsidR="00752BE1" w:rsidRPr="00AB56AC" w:rsidRDefault="00B93642" w:rsidP="00B93642">
            <w:pPr>
              <w:rPr>
                <w:rFonts w:ascii="Times New Roman" w:hAnsi="Times New Roman" w:cs="Times New Roman"/>
              </w:rPr>
            </w:pPr>
            <w:r w:rsidRPr="00AB56AC">
              <w:rPr>
                <w:rFonts w:ascii="Times New Roman" w:hAnsi="Times New Roman" w:cs="Times New Roman"/>
              </w:rPr>
              <w:t>Organizacija surengs TV reportažus ir informuos visuomenę</w:t>
            </w:r>
            <w:r w:rsidR="009173BF" w:rsidRPr="00AB56AC">
              <w:rPr>
                <w:rFonts w:ascii="Times New Roman" w:hAnsi="Times New Roman" w:cs="Times New Roman"/>
              </w:rPr>
              <w:t xml:space="preserve"> atliekų tvarkymo klausimais, </w:t>
            </w:r>
            <w:r w:rsidRPr="00AB56AC">
              <w:rPr>
                <w:rFonts w:ascii="Times New Roman" w:hAnsi="Times New Roman" w:cs="Times New Roman"/>
              </w:rPr>
              <w:t>skatins atliekų rūšiavimą. Ši priemonė bus vykdoma ne rečiau kaip kartą per einamųjų metų ketvirtį.</w:t>
            </w:r>
          </w:p>
        </w:tc>
        <w:tc>
          <w:tcPr>
            <w:tcW w:w="3307" w:type="dxa"/>
          </w:tcPr>
          <w:p w:rsidR="00752BE1" w:rsidRPr="00AB56AC" w:rsidRDefault="00B93642" w:rsidP="00752BE1">
            <w:pPr>
              <w:rPr>
                <w:rFonts w:ascii="Times New Roman" w:hAnsi="Times New Roman" w:cs="Times New Roman"/>
              </w:rPr>
            </w:pPr>
            <w:r w:rsidRPr="00AB56AC">
              <w:rPr>
                <w:rFonts w:ascii="Times New Roman" w:hAnsi="Times New Roman" w:cs="Times New Roman"/>
              </w:rPr>
              <w:t>Visuomenė</w:t>
            </w:r>
          </w:p>
        </w:tc>
        <w:tc>
          <w:tcPr>
            <w:tcW w:w="1296" w:type="dxa"/>
          </w:tcPr>
          <w:p w:rsidR="00752BE1" w:rsidRPr="00AB56AC" w:rsidRDefault="00B93642" w:rsidP="00752BE1">
            <w:pPr>
              <w:rPr>
                <w:rFonts w:ascii="Times New Roman" w:hAnsi="Times New Roman" w:cs="Times New Roman"/>
              </w:rPr>
            </w:pPr>
            <w:r w:rsidRPr="00AB56AC">
              <w:rPr>
                <w:rFonts w:ascii="Times New Roman" w:hAnsi="Times New Roman" w:cs="Times New Roman"/>
              </w:rPr>
              <w:t>1 TV laida</w:t>
            </w:r>
          </w:p>
        </w:tc>
        <w:tc>
          <w:tcPr>
            <w:tcW w:w="1402" w:type="dxa"/>
          </w:tcPr>
          <w:p w:rsidR="00752BE1" w:rsidRPr="00AB56AC" w:rsidRDefault="00B93642" w:rsidP="00752BE1">
            <w:pPr>
              <w:rPr>
                <w:rFonts w:ascii="Times New Roman" w:hAnsi="Times New Roman" w:cs="Times New Roman"/>
              </w:rPr>
            </w:pPr>
            <w:r w:rsidRPr="00AB56AC">
              <w:rPr>
                <w:rFonts w:ascii="Times New Roman" w:hAnsi="Times New Roman" w:cs="Times New Roman"/>
              </w:rPr>
              <w:t>1 TV laida</w:t>
            </w:r>
          </w:p>
        </w:tc>
        <w:tc>
          <w:tcPr>
            <w:tcW w:w="1403" w:type="dxa"/>
          </w:tcPr>
          <w:p w:rsidR="00752BE1" w:rsidRPr="00AB56AC" w:rsidRDefault="00B93642" w:rsidP="00752BE1">
            <w:pPr>
              <w:rPr>
                <w:rFonts w:ascii="Times New Roman" w:hAnsi="Times New Roman" w:cs="Times New Roman"/>
              </w:rPr>
            </w:pPr>
            <w:r w:rsidRPr="00AB56AC">
              <w:rPr>
                <w:rFonts w:ascii="Times New Roman" w:hAnsi="Times New Roman" w:cs="Times New Roman"/>
              </w:rPr>
              <w:t>1 TV laida</w:t>
            </w:r>
          </w:p>
        </w:tc>
        <w:tc>
          <w:tcPr>
            <w:tcW w:w="1402" w:type="dxa"/>
          </w:tcPr>
          <w:p w:rsidR="00752BE1" w:rsidRPr="00AB56AC" w:rsidRDefault="00B93642" w:rsidP="00752BE1">
            <w:pPr>
              <w:rPr>
                <w:rFonts w:ascii="Times New Roman" w:hAnsi="Times New Roman" w:cs="Times New Roman"/>
              </w:rPr>
            </w:pPr>
            <w:r w:rsidRPr="00AB56AC">
              <w:rPr>
                <w:rFonts w:ascii="Times New Roman" w:hAnsi="Times New Roman" w:cs="Times New Roman"/>
              </w:rPr>
              <w:t>1 TV laida</w:t>
            </w:r>
          </w:p>
        </w:tc>
        <w:tc>
          <w:tcPr>
            <w:tcW w:w="2105" w:type="dxa"/>
          </w:tcPr>
          <w:p w:rsidR="00752BE1" w:rsidRPr="00AB56AC" w:rsidRDefault="00B93642" w:rsidP="00B93642">
            <w:pPr>
              <w:rPr>
                <w:rFonts w:ascii="Times New Roman" w:hAnsi="Times New Roman" w:cs="Times New Roman"/>
              </w:rPr>
            </w:pPr>
            <w:r w:rsidRPr="00AB56AC">
              <w:rPr>
                <w:rFonts w:ascii="Times New Roman" w:hAnsi="Times New Roman" w:cs="Times New Roman"/>
              </w:rPr>
              <w:t xml:space="preserve">Organizacijos narių įnašai, planuojama skirti lėšų suma </w:t>
            </w:r>
            <w:r w:rsidR="00771922" w:rsidRPr="00AB56AC">
              <w:rPr>
                <w:rFonts w:ascii="Times New Roman" w:hAnsi="Times New Roman" w:cs="Times New Roman"/>
              </w:rPr>
              <w:t>–</w:t>
            </w:r>
            <w:r w:rsidRPr="00AB56AC">
              <w:rPr>
                <w:rFonts w:ascii="Times New Roman" w:hAnsi="Times New Roman" w:cs="Times New Roman"/>
              </w:rPr>
              <w:t xml:space="preserve"> 1500 Eur.</w:t>
            </w:r>
          </w:p>
        </w:tc>
      </w:tr>
      <w:tr w:rsidR="00B93642" w:rsidRPr="00AB56AC" w:rsidTr="00ED69FD">
        <w:tc>
          <w:tcPr>
            <w:tcW w:w="2254" w:type="dxa"/>
            <w:gridSpan w:val="2"/>
          </w:tcPr>
          <w:p w:rsidR="00B93642" w:rsidRPr="00AB56AC" w:rsidRDefault="00B93642" w:rsidP="00752BE1">
            <w:pPr>
              <w:rPr>
                <w:rFonts w:ascii="Times New Roman" w:hAnsi="Times New Roman" w:cs="Times New Roman"/>
                <w:b/>
                <w:i/>
              </w:rPr>
            </w:pPr>
            <w:r w:rsidRPr="00AB56AC">
              <w:rPr>
                <w:rFonts w:ascii="Times New Roman" w:hAnsi="Times New Roman" w:cs="Times New Roman"/>
                <w:b/>
                <w:i/>
              </w:rPr>
              <w:t>Tikslas:</w:t>
            </w:r>
          </w:p>
        </w:tc>
        <w:tc>
          <w:tcPr>
            <w:tcW w:w="12909" w:type="dxa"/>
            <w:gridSpan w:val="7"/>
          </w:tcPr>
          <w:p w:rsidR="00B93642" w:rsidRPr="00AB56AC" w:rsidRDefault="009173BF" w:rsidP="00C03599">
            <w:pPr>
              <w:rPr>
                <w:rFonts w:ascii="Times New Roman" w:hAnsi="Times New Roman" w:cs="Times New Roman"/>
                <w:i/>
              </w:rPr>
            </w:pPr>
            <w:r w:rsidRPr="00AB56AC">
              <w:rPr>
                <w:rFonts w:ascii="Times New Roman" w:hAnsi="Times New Roman" w:cs="Times New Roman"/>
                <w:i/>
              </w:rPr>
              <w:t>Organizacija TV reportažuose išskirs pagrindines problemas atliekų tvarkyme, s</w:t>
            </w:r>
            <w:r w:rsidR="00C03599" w:rsidRPr="00AB56AC">
              <w:rPr>
                <w:rFonts w:ascii="Times New Roman" w:hAnsi="Times New Roman" w:cs="Times New Roman"/>
                <w:i/>
              </w:rPr>
              <w:t>katins</w:t>
            </w:r>
            <w:r w:rsidRPr="00AB56AC">
              <w:rPr>
                <w:rFonts w:ascii="Times New Roman" w:hAnsi="Times New Roman" w:cs="Times New Roman"/>
                <w:i/>
              </w:rPr>
              <w:t xml:space="preserve"> atliekų rūšiavimą</w:t>
            </w:r>
            <w:r w:rsidR="00C03599" w:rsidRPr="00AB56AC">
              <w:rPr>
                <w:rFonts w:ascii="Times New Roman" w:hAnsi="Times New Roman" w:cs="Times New Roman"/>
                <w:i/>
              </w:rPr>
              <w:t xml:space="preserve"> ir</w:t>
            </w:r>
            <w:r w:rsidRPr="00AB56AC">
              <w:rPr>
                <w:rFonts w:ascii="Times New Roman" w:hAnsi="Times New Roman" w:cs="Times New Roman"/>
                <w:i/>
              </w:rPr>
              <w:t xml:space="preserve"> aplinkosauginį sąmoningumą. </w:t>
            </w:r>
          </w:p>
        </w:tc>
      </w:tr>
      <w:tr w:rsidR="00771922" w:rsidRPr="00AB56AC" w:rsidTr="00ED69FD">
        <w:tc>
          <w:tcPr>
            <w:tcW w:w="2254" w:type="dxa"/>
            <w:gridSpan w:val="2"/>
          </w:tcPr>
          <w:p w:rsidR="00771922" w:rsidRPr="00AB56AC" w:rsidRDefault="00EF3037" w:rsidP="00752BE1">
            <w:pPr>
              <w:rPr>
                <w:rFonts w:ascii="Times New Roman" w:hAnsi="Times New Roman" w:cs="Times New Roman"/>
                <w:b/>
                <w:i/>
              </w:rPr>
            </w:pPr>
            <w:r w:rsidRPr="00AB56AC">
              <w:rPr>
                <w:rFonts w:ascii="Times New Roman" w:hAnsi="Times New Roman" w:cs="Times New Roman"/>
                <w:b/>
                <w:i/>
              </w:rPr>
              <w:t>Pastabos:</w:t>
            </w:r>
          </w:p>
        </w:tc>
        <w:tc>
          <w:tcPr>
            <w:tcW w:w="12909" w:type="dxa"/>
            <w:gridSpan w:val="7"/>
          </w:tcPr>
          <w:p w:rsidR="00771922" w:rsidRPr="00AB56AC" w:rsidRDefault="00771922" w:rsidP="00C03599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EF3037" w:rsidRPr="00A71AE6" w:rsidRDefault="00AB56AC" w:rsidP="00AB56AC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*</w:t>
      </w:r>
      <w:r w:rsidR="00A71AE6" w:rsidRPr="00A71AE6">
        <w:rPr>
          <w:rFonts w:ascii="Times New Roman" w:hAnsi="Times New Roman" w:cs="Times New Roman"/>
          <w:b/>
          <w:color w:val="FF0000"/>
        </w:rPr>
        <w:t>PASTABA. Priemonių apimti</w:t>
      </w:r>
      <w:r w:rsidR="00EF3037" w:rsidRPr="00A71AE6">
        <w:rPr>
          <w:rFonts w:ascii="Times New Roman" w:hAnsi="Times New Roman" w:cs="Times New Roman"/>
          <w:b/>
          <w:color w:val="FF0000"/>
        </w:rPr>
        <w:t>s turi būti nurodoma skaitinėmis reikšmėmis kiekvienam ketvirčiui atskirai.</w:t>
      </w:r>
    </w:p>
    <w:p w:rsidR="00A11756" w:rsidRPr="00A11756" w:rsidRDefault="00A11756" w:rsidP="00EF3037"/>
    <w:sectPr w:rsidR="00A11756" w:rsidRPr="00A11756" w:rsidSect="00A11756">
      <w:pgSz w:w="16838" w:h="11906" w:orient="landscape"/>
      <w:pgMar w:top="851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56"/>
    <w:rsid w:val="00686C35"/>
    <w:rsid w:val="00752BE1"/>
    <w:rsid w:val="00771922"/>
    <w:rsid w:val="009173BF"/>
    <w:rsid w:val="009822C7"/>
    <w:rsid w:val="00A11756"/>
    <w:rsid w:val="00A44E4B"/>
    <w:rsid w:val="00A71AE6"/>
    <w:rsid w:val="00AB56AC"/>
    <w:rsid w:val="00B93642"/>
    <w:rsid w:val="00C03599"/>
    <w:rsid w:val="00C8333A"/>
    <w:rsid w:val="00D15465"/>
    <w:rsid w:val="00DB6B6B"/>
    <w:rsid w:val="00EF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91FE4-F001-433E-8BEB-52643EED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1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3599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B5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Stomaitė</dc:creator>
  <cp:keywords/>
  <dc:description/>
  <cp:lastModifiedBy>Kristina Stomaitė</cp:lastModifiedBy>
  <cp:revision>11</cp:revision>
  <cp:lastPrinted>2016-12-29T13:29:00Z</cp:lastPrinted>
  <dcterms:created xsi:type="dcterms:W3CDTF">2016-11-18T05:44:00Z</dcterms:created>
  <dcterms:modified xsi:type="dcterms:W3CDTF">2016-12-29T13:29:00Z</dcterms:modified>
</cp:coreProperties>
</file>